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604" w:rsidRPr="000C6818" w:rsidRDefault="00165604" w:rsidP="00165604">
      <w:pPr>
        <w:pStyle w:val="CRCoverPage"/>
        <w:tabs>
          <w:tab w:val="right" w:pos="9639"/>
        </w:tabs>
        <w:spacing w:after="0"/>
        <w:rPr>
          <w:rFonts w:ascii="Times New Roman" w:hAnsi="Times New Roman"/>
          <w:b/>
          <w:noProof/>
          <w:sz w:val="24"/>
          <w:lang w:eastAsia="zh-CN"/>
        </w:rPr>
      </w:pPr>
      <w:bookmarkStart w:id="0" w:name="Title"/>
      <w:bookmarkEnd w:id="0"/>
      <w:r w:rsidRPr="000C6818">
        <w:rPr>
          <w:rFonts w:ascii="Times New Roman" w:hAnsi="Times New Roman"/>
          <w:b/>
          <w:noProof/>
          <w:sz w:val="24"/>
        </w:rPr>
        <w:t>3GPP TSG-RAN WG4 Meeting # 102-e</w:t>
      </w:r>
      <w:r w:rsidRPr="000C6818">
        <w:rPr>
          <w:rFonts w:ascii="Times New Roman" w:hAnsi="Times New Roman"/>
          <w:b/>
          <w:noProof/>
          <w:sz w:val="24"/>
        </w:rPr>
        <w:tab/>
      </w:r>
      <w:r w:rsidRPr="00B40D61">
        <w:rPr>
          <w:rFonts w:ascii="Times New Roman" w:hAnsi="Times New Roman"/>
          <w:b/>
          <w:noProof/>
          <w:sz w:val="24"/>
        </w:rPr>
        <w:t>R4-22</w:t>
      </w:r>
      <w:r w:rsidRPr="00B40D61">
        <w:rPr>
          <w:rFonts w:ascii="Times New Roman" w:hAnsi="Times New Roman" w:hint="eastAsia"/>
          <w:b/>
          <w:noProof/>
          <w:sz w:val="24"/>
          <w:lang w:eastAsia="zh-CN"/>
        </w:rPr>
        <w:t>0394</w:t>
      </w:r>
      <w:r>
        <w:rPr>
          <w:rFonts w:ascii="Times New Roman" w:hAnsi="Times New Roman" w:hint="eastAsia"/>
          <w:b/>
          <w:noProof/>
          <w:sz w:val="24"/>
          <w:lang w:eastAsia="zh-CN"/>
        </w:rPr>
        <w:t>5</w:t>
      </w:r>
    </w:p>
    <w:p w:rsidR="00165604" w:rsidRPr="000C6818" w:rsidRDefault="00165604" w:rsidP="00165604">
      <w:pPr>
        <w:pStyle w:val="CRCoverPage"/>
        <w:tabs>
          <w:tab w:val="right" w:pos="9639"/>
        </w:tabs>
        <w:spacing w:after="0"/>
        <w:rPr>
          <w:rFonts w:ascii="Times New Roman" w:hAnsi="Times New Roman"/>
          <w:b/>
          <w:noProof/>
          <w:sz w:val="24"/>
        </w:rPr>
      </w:pPr>
      <w:r w:rsidRPr="000C6818">
        <w:rPr>
          <w:rFonts w:ascii="Times New Roman" w:hAnsi="Times New Roman"/>
          <w:b/>
          <w:noProof/>
          <w:sz w:val="24"/>
        </w:rPr>
        <w:t>Electronic Meeting, February 21 – March 3, 2022</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F1004" w:rsidRPr="00BF1004">
        <w:rPr>
          <w:rFonts w:ascii="Arial" w:hAnsi="Arial" w:cs="Arial"/>
          <w:b w:val="0"/>
        </w:rPr>
        <w:t xml:space="preserve">Discussion of out of band gain and </w:t>
      </w:r>
      <w:proofErr w:type="spellStart"/>
      <w:r w:rsidR="00BF1004" w:rsidRPr="00BF1004">
        <w:rPr>
          <w:rFonts w:ascii="Arial" w:hAnsi="Arial" w:cs="Arial"/>
          <w:b w:val="0"/>
        </w:rPr>
        <w:t>ACRR</w:t>
      </w:r>
      <w:proofErr w:type="spellEnd"/>
      <w:r w:rsidR="00BF1004" w:rsidRPr="00BF1004">
        <w:rPr>
          <w:rFonts w:ascii="Arial" w:hAnsi="Arial" w:cs="Arial"/>
          <w:b w:val="0"/>
        </w:rPr>
        <w:t xml:space="preserve"> requirements for FR1</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55197E" w:rsidRDefault="00C34497" w:rsidP="00A63EF1">
      <w:pPr>
        <w:pStyle w:val="afb"/>
        <w:spacing w:before="0" w:after="0" w:line="360" w:lineRule="auto"/>
        <w:rPr>
          <w:rFonts w:ascii="Arial" w:hAnsi="Arial" w:cs="Arial"/>
        </w:rPr>
      </w:pPr>
      <w:r w:rsidRPr="00EA74C3">
        <w:rPr>
          <w:rFonts w:ascii="Arial" w:hAnsi="Arial" w:cs="Arial"/>
        </w:rPr>
        <w:t>Agenda item:</w:t>
      </w:r>
      <w:r w:rsidRPr="008444D5">
        <w:rPr>
          <w:rFonts w:ascii="Arial" w:hAnsi="Arial" w:cs="Arial"/>
          <w:b w:val="0"/>
          <w:color w:val="FF0000"/>
        </w:rPr>
        <w:tab/>
      </w:r>
      <w:r w:rsidR="00165604" w:rsidRPr="00165604">
        <w:rPr>
          <w:rFonts w:ascii="Arial" w:hAnsi="Arial" w:cs="Arial" w:hint="eastAsia"/>
          <w:b w:val="0"/>
        </w:rPr>
        <w:t>10</w:t>
      </w:r>
      <w:r w:rsidR="00363211" w:rsidRPr="00165604">
        <w:rPr>
          <w:rFonts w:ascii="Arial" w:hAnsi="Arial" w:cs="Arial" w:hint="eastAsia"/>
          <w:b w:val="0"/>
        </w:rPr>
        <w:t>.5.</w:t>
      </w:r>
      <w:r w:rsidR="008061AB" w:rsidRPr="00165604">
        <w:rPr>
          <w:rFonts w:ascii="Arial" w:hAnsi="Arial" w:cs="Arial" w:hint="eastAsia"/>
          <w:b w:val="0"/>
        </w:rPr>
        <w:t>2</w:t>
      </w:r>
      <w:r w:rsidR="00363211" w:rsidRPr="00165604">
        <w:rPr>
          <w:rFonts w:ascii="Arial" w:hAnsi="Arial" w:cs="Arial" w:hint="eastAsia"/>
          <w:b w:val="0"/>
        </w:rPr>
        <w:t>.</w:t>
      </w:r>
      <w:r w:rsidR="00165604" w:rsidRPr="00165604">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8444D5" w:rsidP="004C4C7A">
      <w:pPr>
        <w:spacing w:before="0" w:after="120"/>
        <w:jc w:val="left"/>
        <w:rPr>
          <w:color w:val="000000" w:themeColor="text1"/>
          <w:sz w:val="20"/>
          <w:lang w:val="en-US"/>
        </w:rPr>
      </w:pPr>
      <w:r>
        <w:rPr>
          <w:rFonts w:hint="eastAsia"/>
          <w:color w:val="000000" w:themeColor="text1"/>
          <w:sz w:val="20"/>
          <w:lang w:val="en-US"/>
        </w:rPr>
        <w:t xml:space="preserve">The out of band gain and </w:t>
      </w:r>
      <w:proofErr w:type="spellStart"/>
      <w:r>
        <w:rPr>
          <w:rFonts w:hint="eastAsia"/>
          <w:color w:val="000000" w:themeColor="text1"/>
          <w:sz w:val="20"/>
          <w:lang w:val="en-US"/>
        </w:rPr>
        <w:t>ACRR</w:t>
      </w:r>
      <w:proofErr w:type="spellEnd"/>
      <w:r>
        <w:rPr>
          <w:rFonts w:hint="eastAsia"/>
          <w:color w:val="000000" w:themeColor="text1"/>
          <w:sz w:val="20"/>
          <w:lang w:val="en-US"/>
        </w:rPr>
        <w:t xml:space="preserve"> requirements have been discussed for several meetings, but the views from companies are still divergent. We provide more background for consideration in the further discussion in the requirements.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444D5" w:rsidRDefault="008444D5" w:rsidP="00844BA2">
      <w:pPr>
        <w:pStyle w:val="2"/>
        <w:numPr>
          <w:ilvl w:val="1"/>
          <w:numId w:val="4"/>
        </w:numPr>
        <w:rPr>
          <w:sz w:val="24"/>
        </w:rPr>
      </w:pPr>
      <w:r>
        <w:rPr>
          <w:rFonts w:hint="eastAsia"/>
          <w:sz w:val="24"/>
        </w:rPr>
        <w:t xml:space="preserve">BS </w:t>
      </w:r>
      <w:proofErr w:type="spellStart"/>
      <w:proofErr w:type="gramStart"/>
      <w:r>
        <w:rPr>
          <w:rFonts w:hint="eastAsia"/>
          <w:sz w:val="24"/>
        </w:rPr>
        <w:t>Tx</w:t>
      </w:r>
      <w:proofErr w:type="spellEnd"/>
      <w:proofErr w:type="gramEnd"/>
      <w:r>
        <w:rPr>
          <w:rFonts w:hint="eastAsia"/>
          <w:sz w:val="24"/>
        </w:rPr>
        <w:t xml:space="preserve"> filter </w:t>
      </w:r>
      <w:r w:rsidR="00F24E63">
        <w:rPr>
          <w:rFonts w:hint="eastAsia"/>
          <w:sz w:val="24"/>
        </w:rPr>
        <w:t xml:space="preserve">performance and </w:t>
      </w:r>
      <w:r w:rsidR="00F1366C">
        <w:rPr>
          <w:rFonts w:hint="eastAsia"/>
          <w:sz w:val="24"/>
        </w:rPr>
        <w:t xml:space="preserve">repeater </w:t>
      </w:r>
      <w:proofErr w:type="spellStart"/>
      <w:r w:rsidR="00F24E63">
        <w:rPr>
          <w:rFonts w:hint="eastAsia"/>
          <w:sz w:val="24"/>
        </w:rPr>
        <w:t>ACRR</w:t>
      </w:r>
      <w:proofErr w:type="spellEnd"/>
      <w:r w:rsidR="00F24E63">
        <w:rPr>
          <w:rFonts w:hint="eastAsia"/>
          <w:sz w:val="24"/>
        </w:rPr>
        <w:t xml:space="preserve"> </w:t>
      </w:r>
      <w:r w:rsidR="00F1366C">
        <w:rPr>
          <w:rFonts w:hint="eastAsia"/>
          <w:sz w:val="24"/>
        </w:rPr>
        <w:t>requirement</w:t>
      </w:r>
    </w:p>
    <w:p w:rsidR="008444D5" w:rsidRDefault="008444D5" w:rsidP="008444D5">
      <w:r>
        <w:rPr>
          <w:rFonts w:hint="eastAsia"/>
        </w:rPr>
        <w:t xml:space="preserve">As the repeater </w:t>
      </w:r>
      <w:proofErr w:type="spellStart"/>
      <w:r>
        <w:rPr>
          <w:rFonts w:hint="eastAsia"/>
        </w:rPr>
        <w:t>ACRR</w:t>
      </w:r>
      <w:proofErr w:type="spellEnd"/>
      <w:r>
        <w:rPr>
          <w:rFonts w:hint="eastAsia"/>
        </w:rPr>
        <w:t xml:space="preserve"> requirement was proposed to be the same as BS </w:t>
      </w:r>
      <w:proofErr w:type="spellStart"/>
      <w:r>
        <w:rPr>
          <w:rFonts w:hint="eastAsia"/>
        </w:rPr>
        <w:t>ACLR</w:t>
      </w:r>
      <w:proofErr w:type="spellEnd"/>
      <w:r>
        <w:rPr>
          <w:rFonts w:hint="eastAsia"/>
        </w:rPr>
        <w:t xml:space="preserve"> requirement, the BS </w:t>
      </w:r>
      <w:proofErr w:type="spellStart"/>
      <w:r>
        <w:rPr>
          <w:rFonts w:hint="eastAsia"/>
        </w:rPr>
        <w:t>AC</w:t>
      </w:r>
      <w:r w:rsidR="00165604">
        <w:rPr>
          <w:rFonts w:hint="eastAsia"/>
        </w:rPr>
        <w:t>L</w:t>
      </w:r>
      <w:r>
        <w:rPr>
          <w:rFonts w:hint="eastAsia"/>
        </w:rPr>
        <w:t>R</w:t>
      </w:r>
      <w:proofErr w:type="spellEnd"/>
      <w:r>
        <w:rPr>
          <w:rFonts w:hint="eastAsia"/>
        </w:rPr>
        <w:t xml:space="preserve"> performance is </w:t>
      </w:r>
      <w:r>
        <w:t>analysed</w:t>
      </w:r>
      <w:r>
        <w:rPr>
          <w:rFonts w:hint="eastAsia"/>
        </w:rPr>
        <w:t xml:space="preserve"> in this section.</w:t>
      </w:r>
    </w:p>
    <w:p w:rsidR="008444D5" w:rsidRDefault="008444D5" w:rsidP="008444D5">
      <w:r>
        <w:rPr>
          <w:rFonts w:hint="eastAsia"/>
        </w:rPr>
        <w:t xml:space="preserve">Usually, BS </w:t>
      </w:r>
      <w:proofErr w:type="spellStart"/>
      <w:proofErr w:type="gramStart"/>
      <w:r>
        <w:rPr>
          <w:rFonts w:hint="eastAsia"/>
        </w:rPr>
        <w:t>Tx</w:t>
      </w:r>
      <w:proofErr w:type="spellEnd"/>
      <w:proofErr w:type="gramEnd"/>
      <w:r>
        <w:rPr>
          <w:rFonts w:hint="eastAsia"/>
        </w:rPr>
        <w:t xml:space="preserve"> </w:t>
      </w:r>
      <w:proofErr w:type="spellStart"/>
      <w:r>
        <w:rPr>
          <w:rFonts w:hint="eastAsia"/>
        </w:rPr>
        <w:t>ACLR</w:t>
      </w:r>
      <w:proofErr w:type="spellEnd"/>
      <w:r>
        <w:rPr>
          <w:rFonts w:hint="eastAsia"/>
        </w:rPr>
        <w:t xml:space="preserve"> performance is achieved by BB signal </w:t>
      </w:r>
      <w:r>
        <w:t>adjacent</w:t>
      </w:r>
      <w:r>
        <w:rPr>
          <w:rFonts w:hint="eastAsia"/>
        </w:rPr>
        <w:t xml:space="preserve"> channel rejection + digital filter + PA performance. The </w:t>
      </w:r>
      <w:proofErr w:type="spellStart"/>
      <w:r>
        <w:rPr>
          <w:rFonts w:hint="eastAsia"/>
        </w:rPr>
        <w:t>analog</w:t>
      </w:r>
      <w:proofErr w:type="spellEnd"/>
      <w:r>
        <w:rPr>
          <w:rFonts w:hint="eastAsia"/>
        </w:rPr>
        <w:t xml:space="preserve"> filter in BS </w:t>
      </w:r>
      <w:proofErr w:type="spellStart"/>
      <w:r>
        <w:rPr>
          <w:rFonts w:hint="eastAsia"/>
        </w:rPr>
        <w:t>Tx</w:t>
      </w:r>
      <w:proofErr w:type="spellEnd"/>
      <w:r>
        <w:rPr>
          <w:rFonts w:hint="eastAsia"/>
        </w:rPr>
        <w:t xml:space="preserve"> path doesn</w:t>
      </w:r>
      <w:r>
        <w:t>’</w:t>
      </w:r>
      <w:r>
        <w:rPr>
          <w:rFonts w:hint="eastAsia"/>
        </w:rPr>
        <w:t xml:space="preserve">t contribute to </w:t>
      </w:r>
      <w:proofErr w:type="spellStart"/>
      <w:r>
        <w:rPr>
          <w:rFonts w:hint="eastAsia"/>
        </w:rPr>
        <w:t>ACLR</w:t>
      </w:r>
      <w:proofErr w:type="spellEnd"/>
      <w:r>
        <w:rPr>
          <w:rFonts w:hint="eastAsia"/>
        </w:rPr>
        <w:t xml:space="preserve"> </w:t>
      </w:r>
      <w:r>
        <w:t>because</w:t>
      </w:r>
      <w:r>
        <w:rPr>
          <w:rFonts w:hint="eastAsia"/>
        </w:rPr>
        <w:t xml:space="preserve"> the </w:t>
      </w:r>
      <w:proofErr w:type="spellStart"/>
      <w:r>
        <w:rPr>
          <w:rFonts w:hint="eastAsia"/>
        </w:rPr>
        <w:t>analog</w:t>
      </w:r>
      <w:proofErr w:type="spellEnd"/>
      <w:r>
        <w:rPr>
          <w:rFonts w:hint="eastAsia"/>
        </w:rPr>
        <w:t xml:space="preserve"> filter usually is a filter for the band to filter the </w:t>
      </w:r>
      <w:proofErr w:type="spellStart"/>
      <w:r>
        <w:rPr>
          <w:rFonts w:hint="eastAsia"/>
        </w:rPr>
        <w:t>Tx</w:t>
      </w:r>
      <w:proofErr w:type="spellEnd"/>
      <w:r>
        <w:rPr>
          <w:rFonts w:hint="eastAsia"/>
        </w:rPr>
        <w:t xml:space="preserve"> emission or Rx interference</w:t>
      </w:r>
      <w:r w:rsidR="00165604">
        <w:rPr>
          <w:rFonts w:hint="eastAsia"/>
        </w:rPr>
        <w:t xml:space="preserve"> from other bands</w:t>
      </w:r>
      <w:r>
        <w:rPr>
          <w:rFonts w:hint="eastAsia"/>
        </w:rPr>
        <w:t xml:space="preserve"> and </w:t>
      </w:r>
      <w:r>
        <w:t>the</w:t>
      </w:r>
      <w:r>
        <w:rPr>
          <w:rFonts w:hint="eastAsia"/>
        </w:rPr>
        <w:t xml:space="preserve"> filter</w:t>
      </w:r>
      <w:r>
        <w:t>’</w:t>
      </w:r>
      <w:r>
        <w:rPr>
          <w:rFonts w:hint="eastAsia"/>
        </w:rPr>
        <w:t xml:space="preserve">s </w:t>
      </w:r>
      <w:r>
        <w:t xml:space="preserve">stop band is relatively far from the </w:t>
      </w:r>
      <w:proofErr w:type="spellStart"/>
      <w:r w:rsidR="00165604">
        <w:rPr>
          <w:rFonts w:hint="eastAsia"/>
        </w:rPr>
        <w:t>CBW</w:t>
      </w:r>
      <w:proofErr w:type="spellEnd"/>
      <w:r w:rsidR="00165604">
        <w:rPr>
          <w:rFonts w:hint="eastAsia"/>
        </w:rPr>
        <w:t xml:space="preserve"> </w:t>
      </w:r>
      <w:r>
        <w:t xml:space="preserve">pass band which is the </w:t>
      </w:r>
      <w:r>
        <w:rPr>
          <w:rFonts w:hint="eastAsia"/>
        </w:rPr>
        <w:t xml:space="preserve">features of </w:t>
      </w:r>
      <w:proofErr w:type="spellStart"/>
      <w:r>
        <w:rPr>
          <w:rFonts w:hint="eastAsia"/>
        </w:rPr>
        <w:t>analog</w:t>
      </w:r>
      <w:proofErr w:type="spellEnd"/>
      <w:r>
        <w:rPr>
          <w:rFonts w:hint="eastAsia"/>
        </w:rPr>
        <w:t xml:space="preserve"> filter. For some specific bands, </w:t>
      </w:r>
      <w:proofErr w:type="spellStart"/>
      <w:proofErr w:type="gramStart"/>
      <w:r>
        <w:rPr>
          <w:rFonts w:hint="eastAsia"/>
        </w:rPr>
        <w:t>Tx</w:t>
      </w:r>
      <w:proofErr w:type="spellEnd"/>
      <w:proofErr w:type="gramEnd"/>
      <w:r>
        <w:rPr>
          <w:rFonts w:hint="eastAsia"/>
        </w:rPr>
        <w:t xml:space="preserve"> </w:t>
      </w:r>
      <w:proofErr w:type="spellStart"/>
      <w:r>
        <w:rPr>
          <w:rFonts w:hint="eastAsia"/>
        </w:rPr>
        <w:t>analog</w:t>
      </w:r>
      <w:proofErr w:type="spellEnd"/>
      <w:r>
        <w:rPr>
          <w:rFonts w:hint="eastAsia"/>
        </w:rPr>
        <w:t xml:space="preserve"> filter is used to reject the nearby emission for some special cases such as the </w:t>
      </w:r>
      <w:proofErr w:type="spellStart"/>
      <w:r>
        <w:rPr>
          <w:rFonts w:hint="eastAsia"/>
        </w:rPr>
        <w:t>WIFI</w:t>
      </w:r>
      <w:proofErr w:type="spellEnd"/>
      <w:r>
        <w:rPr>
          <w:rFonts w:hint="eastAsia"/>
        </w:rPr>
        <w:t xml:space="preserve"> co-existence. Usually, the performance for BB signal </w:t>
      </w:r>
      <w:r>
        <w:t>adjacent</w:t>
      </w:r>
      <w:r>
        <w:rPr>
          <w:rFonts w:hint="eastAsia"/>
        </w:rPr>
        <w:t xml:space="preserve"> channel rejection + digital filter is designed 10 dB better than </w:t>
      </w:r>
      <w:proofErr w:type="spellStart"/>
      <w:r>
        <w:rPr>
          <w:rFonts w:hint="eastAsia"/>
        </w:rPr>
        <w:t>ACLR</w:t>
      </w:r>
      <w:proofErr w:type="spellEnd"/>
      <w:r>
        <w:rPr>
          <w:rFonts w:hint="eastAsia"/>
        </w:rPr>
        <w:t xml:space="preserve"> to have some margin for PA non-</w:t>
      </w:r>
      <w:r>
        <w:t>linearity</w:t>
      </w:r>
      <w:r>
        <w:rPr>
          <w:rFonts w:hint="eastAsia"/>
        </w:rPr>
        <w:t>. It should be noted that PA can</w:t>
      </w:r>
      <w:r>
        <w:t>’</w:t>
      </w:r>
      <w:r>
        <w:rPr>
          <w:rFonts w:hint="eastAsia"/>
        </w:rPr>
        <w:t xml:space="preserve">t have rejection for the </w:t>
      </w:r>
      <w:r>
        <w:t>adjacent</w:t>
      </w:r>
      <w:r>
        <w:rPr>
          <w:rFonts w:hint="eastAsia"/>
        </w:rPr>
        <w:t xml:space="preserve"> channel </w:t>
      </w:r>
      <w:r>
        <w:t>especially</w:t>
      </w:r>
      <w:r>
        <w:rPr>
          <w:rFonts w:hint="eastAsia"/>
        </w:rPr>
        <w:t xml:space="preserve"> for FR1 because the PA is chosen as wide band PA which should amplify all of the signals in the band. So the </w:t>
      </w:r>
      <w:proofErr w:type="spellStart"/>
      <w:r>
        <w:rPr>
          <w:rFonts w:hint="eastAsia"/>
        </w:rPr>
        <w:t>ACLR</w:t>
      </w:r>
      <w:proofErr w:type="spellEnd"/>
      <w:r>
        <w:rPr>
          <w:rFonts w:hint="eastAsia"/>
        </w:rPr>
        <w:t xml:space="preserve"> after PA is worse than the </w:t>
      </w:r>
      <w:proofErr w:type="spellStart"/>
      <w:r>
        <w:rPr>
          <w:rFonts w:hint="eastAsia"/>
        </w:rPr>
        <w:t>ACLR</w:t>
      </w:r>
      <w:proofErr w:type="spellEnd"/>
      <w:r>
        <w:rPr>
          <w:rFonts w:hint="eastAsia"/>
        </w:rPr>
        <w:t xml:space="preserve"> after digital filter.</w:t>
      </w:r>
    </w:p>
    <w:p w:rsidR="008444D5" w:rsidRDefault="008444D5" w:rsidP="008444D5">
      <w:r>
        <w:rPr>
          <w:rFonts w:hint="eastAsia"/>
        </w:rPr>
        <w:t>Therefore, there</w:t>
      </w:r>
      <w:r>
        <w:t>’</w:t>
      </w:r>
      <w:r>
        <w:rPr>
          <w:rFonts w:hint="eastAsia"/>
        </w:rPr>
        <w:t xml:space="preserve">s only one contribution for BS </w:t>
      </w:r>
      <w:proofErr w:type="spellStart"/>
      <w:proofErr w:type="gramStart"/>
      <w:r>
        <w:rPr>
          <w:rFonts w:hint="eastAsia"/>
        </w:rPr>
        <w:t>Tx</w:t>
      </w:r>
      <w:proofErr w:type="spellEnd"/>
      <w:proofErr w:type="gramEnd"/>
      <w:r>
        <w:rPr>
          <w:rFonts w:hint="eastAsia"/>
        </w:rPr>
        <w:t xml:space="preserve"> </w:t>
      </w:r>
      <w:proofErr w:type="spellStart"/>
      <w:r>
        <w:rPr>
          <w:rFonts w:hint="eastAsia"/>
        </w:rPr>
        <w:t>ACLR</w:t>
      </w:r>
      <w:proofErr w:type="spellEnd"/>
      <w:r>
        <w:rPr>
          <w:rFonts w:hint="eastAsia"/>
        </w:rPr>
        <w:t xml:space="preserve"> from filter aspect which is the digital filter.</w:t>
      </w:r>
      <w:r w:rsidR="00EF5877">
        <w:rPr>
          <w:rFonts w:hint="eastAsia"/>
        </w:rPr>
        <w:t xml:space="preserve"> In order to have some </w:t>
      </w:r>
      <w:r w:rsidR="00EF5877">
        <w:t>preliminary</w:t>
      </w:r>
      <w:r w:rsidR="00EF5877">
        <w:rPr>
          <w:rFonts w:hint="eastAsia"/>
        </w:rPr>
        <w:t xml:space="preserve"> analysis for the digital filter performance, the </w:t>
      </w:r>
      <w:proofErr w:type="gramStart"/>
      <w:r w:rsidR="00EF5877">
        <w:rPr>
          <w:rFonts w:hint="eastAsia"/>
        </w:rPr>
        <w:t>30kHz</w:t>
      </w:r>
      <w:proofErr w:type="gramEnd"/>
      <w:r w:rsidR="00EF5877">
        <w:rPr>
          <w:rFonts w:hint="eastAsia"/>
        </w:rPr>
        <w:t xml:space="preserve"> </w:t>
      </w:r>
      <w:proofErr w:type="spellStart"/>
      <w:r w:rsidR="00EF5877">
        <w:rPr>
          <w:rFonts w:hint="eastAsia"/>
        </w:rPr>
        <w:t>SCS</w:t>
      </w:r>
      <w:proofErr w:type="spellEnd"/>
      <w:r w:rsidR="00EF5877">
        <w:rPr>
          <w:rFonts w:hint="eastAsia"/>
        </w:rPr>
        <w:t xml:space="preserve">/273 </w:t>
      </w:r>
      <w:proofErr w:type="spellStart"/>
      <w:r w:rsidR="00EF5877">
        <w:rPr>
          <w:rFonts w:hint="eastAsia"/>
        </w:rPr>
        <w:t>RB</w:t>
      </w:r>
      <w:proofErr w:type="spellEnd"/>
      <w:r w:rsidR="00EF5877">
        <w:rPr>
          <w:rFonts w:hint="eastAsia"/>
        </w:rPr>
        <w:t xml:space="preserve"> case is simulated for reference.</w:t>
      </w:r>
    </w:p>
    <w:p w:rsidR="00EF5877" w:rsidRDefault="00EF5877" w:rsidP="008444D5">
      <w:r>
        <w:rPr>
          <w:rFonts w:hint="eastAsia"/>
        </w:rPr>
        <w:t xml:space="preserve">The spectrum for the base band signal after </w:t>
      </w:r>
      <w:proofErr w:type="spellStart"/>
      <w:r>
        <w:rPr>
          <w:rFonts w:hint="eastAsia"/>
        </w:rPr>
        <w:t>IFFT</w:t>
      </w:r>
      <w:proofErr w:type="spellEnd"/>
      <w:r>
        <w:rPr>
          <w:rFonts w:hint="eastAsia"/>
        </w:rPr>
        <w:t xml:space="preserve"> is as below,</w:t>
      </w:r>
    </w:p>
    <w:p w:rsidR="00EF5877" w:rsidRDefault="00EF5877" w:rsidP="008444D5">
      <w:r>
        <w:rPr>
          <w:noProof/>
          <w:lang w:val="en-US"/>
        </w:rPr>
        <w:drawing>
          <wp:inline distT="0" distB="0" distL="0" distR="0" wp14:anchorId="72EF8A9D" wp14:editId="6AA5AB1C">
            <wp:extent cx="2805953" cy="2281263"/>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05953" cy="2281263"/>
                    </a:xfrm>
                    <a:prstGeom prst="rect">
                      <a:avLst/>
                    </a:prstGeom>
                  </pic:spPr>
                </pic:pic>
              </a:graphicData>
            </a:graphic>
          </wp:inline>
        </w:drawing>
      </w:r>
    </w:p>
    <w:p w:rsidR="00EF5877" w:rsidRDefault="00EF5877" w:rsidP="008444D5">
      <w:r>
        <w:rPr>
          <w:rFonts w:hint="eastAsia"/>
        </w:rPr>
        <w:t xml:space="preserve">The spectrum after the BB digital filter is as below supposing the filter rejection for the </w:t>
      </w:r>
      <w:r>
        <w:t>adjacent</w:t>
      </w:r>
      <w:r>
        <w:rPr>
          <w:rFonts w:hint="eastAsia"/>
        </w:rPr>
        <w:t xml:space="preserve"> channel is </w:t>
      </w:r>
      <w:r w:rsidRPr="00F1366C">
        <w:rPr>
          <w:rFonts w:hint="eastAsia"/>
          <w:highlight w:val="yellow"/>
        </w:rPr>
        <w:t xml:space="preserve">30 </w:t>
      </w:r>
      <w:proofErr w:type="spellStart"/>
      <w:r w:rsidRPr="00F1366C">
        <w:rPr>
          <w:rFonts w:hint="eastAsia"/>
          <w:highlight w:val="yellow"/>
        </w:rPr>
        <w:t>dB</w:t>
      </w:r>
      <w:r>
        <w:rPr>
          <w:rFonts w:hint="eastAsia"/>
        </w:rPr>
        <w:t>.</w:t>
      </w:r>
      <w:proofErr w:type="spellEnd"/>
    </w:p>
    <w:p w:rsidR="00EF5877" w:rsidRDefault="00EF5877" w:rsidP="008444D5">
      <w:r>
        <w:rPr>
          <w:noProof/>
          <w:lang w:val="en-US"/>
        </w:rPr>
        <w:lastRenderedPageBreak/>
        <w:drawing>
          <wp:inline distT="0" distB="0" distL="0" distR="0" wp14:anchorId="5774F723" wp14:editId="70CBA55B">
            <wp:extent cx="2788023" cy="224303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88818" cy="2243670"/>
                    </a:xfrm>
                    <a:prstGeom prst="rect">
                      <a:avLst/>
                    </a:prstGeom>
                  </pic:spPr>
                </pic:pic>
              </a:graphicData>
            </a:graphic>
          </wp:inline>
        </w:drawing>
      </w:r>
    </w:p>
    <w:p w:rsidR="008444D5" w:rsidRDefault="00EF5877" w:rsidP="008444D5">
      <w:r>
        <w:rPr>
          <w:rFonts w:hint="eastAsia"/>
        </w:rPr>
        <w:t xml:space="preserve">The spectrum </w:t>
      </w:r>
      <w:r>
        <w:t>after the</w:t>
      </w:r>
      <w:r>
        <w:rPr>
          <w:rFonts w:hint="eastAsia"/>
        </w:rPr>
        <w:t xml:space="preserve"> 2 times interpolation is as below</w:t>
      </w:r>
      <w:r w:rsidR="00797A31">
        <w:rPr>
          <w:rFonts w:hint="eastAsia"/>
        </w:rPr>
        <w:t>,</w:t>
      </w:r>
    </w:p>
    <w:p w:rsidR="00EF5877" w:rsidRDefault="00EF5877" w:rsidP="008444D5">
      <w:r>
        <w:rPr>
          <w:noProof/>
          <w:lang w:val="en-US"/>
        </w:rPr>
        <w:drawing>
          <wp:inline distT="0" distB="0" distL="0" distR="0" wp14:anchorId="1D21DDE6" wp14:editId="4054B16E">
            <wp:extent cx="2788023" cy="227289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91516" cy="2275740"/>
                    </a:xfrm>
                    <a:prstGeom prst="rect">
                      <a:avLst/>
                    </a:prstGeom>
                  </pic:spPr>
                </pic:pic>
              </a:graphicData>
            </a:graphic>
          </wp:inline>
        </w:drawing>
      </w:r>
    </w:p>
    <w:p w:rsidR="00EF5877" w:rsidRDefault="00EF5877" w:rsidP="008444D5"/>
    <w:p w:rsidR="00797A31" w:rsidRDefault="00797A31" w:rsidP="008444D5">
      <w:r>
        <w:rPr>
          <w:rFonts w:hint="eastAsia"/>
        </w:rPr>
        <w:t>So there</w:t>
      </w:r>
      <w:r>
        <w:t>’</w:t>
      </w:r>
      <w:r w:rsidR="00165604">
        <w:rPr>
          <w:rFonts w:hint="eastAsia"/>
        </w:rPr>
        <w:t>re</w:t>
      </w:r>
      <w:r>
        <w:rPr>
          <w:rFonts w:hint="eastAsia"/>
        </w:rPr>
        <w:t xml:space="preserve"> the following observation</w:t>
      </w:r>
      <w:r w:rsidR="00165604">
        <w:rPr>
          <w:rFonts w:hint="eastAsia"/>
        </w:rPr>
        <w:t>s</w:t>
      </w:r>
      <w:r>
        <w:rPr>
          <w:rFonts w:hint="eastAsia"/>
        </w:rPr>
        <w:t>,</w:t>
      </w:r>
    </w:p>
    <w:p w:rsidR="00797A31" w:rsidRPr="00797A31" w:rsidRDefault="00797A31" w:rsidP="008444D5">
      <w:pPr>
        <w:rPr>
          <w:b/>
        </w:rPr>
      </w:pPr>
      <w:r w:rsidRPr="00797A31">
        <w:rPr>
          <w:rFonts w:hint="eastAsia"/>
          <w:b/>
        </w:rPr>
        <w:t xml:space="preserve">Observation 1: The BS </w:t>
      </w:r>
      <w:proofErr w:type="spellStart"/>
      <w:proofErr w:type="gramStart"/>
      <w:r w:rsidRPr="00797A31">
        <w:rPr>
          <w:rFonts w:hint="eastAsia"/>
          <w:b/>
        </w:rPr>
        <w:t>Tx</w:t>
      </w:r>
      <w:proofErr w:type="spellEnd"/>
      <w:proofErr w:type="gramEnd"/>
      <w:r w:rsidRPr="00797A31">
        <w:rPr>
          <w:rFonts w:hint="eastAsia"/>
          <w:b/>
        </w:rPr>
        <w:t xml:space="preserve"> filter rejection for the </w:t>
      </w:r>
      <w:r w:rsidRPr="00797A31">
        <w:rPr>
          <w:b/>
        </w:rPr>
        <w:t>adjacent</w:t>
      </w:r>
      <w:r w:rsidRPr="00797A31">
        <w:rPr>
          <w:rFonts w:hint="eastAsia"/>
          <w:b/>
        </w:rPr>
        <w:t xml:space="preserve"> channel is less than the </w:t>
      </w:r>
      <w:proofErr w:type="spellStart"/>
      <w:r w:rsidRPr="00797A31">
        <w:rPr>
          <w:rFonts w:hint="eastAsia"/>
          <w:b/>
        </w:rPr>
        <w:t>ACLR</w:t>
      </w:r>
      <w:proofErr w:type="spellEnd"/>
      <w:r w:rsidRPr="00797A31">
        <w:rPr>
          <w:rFonts w:hint="eastAsia"/>
          <w:b/>
        </w:rPr>
        <w:t xml:space="preserve"> </w:t>
      </w:r>
      <w:r w:rsidR="00165604">
        <w:rPr>
          <w:rFonts w:hint="eastAsia"/>
          <w:b/>
        </w:rPr>
        <w:t>level</w:t>
      </w:r>
      <w:r>
        <w:rPr>
          <w:rFonts w:hint="eastAsia"/>
          <w:b/>
        </w:rPr>
        <w:t>.</w:t>
      </w:r>
    </w:p>
    <w:p w:rsidR="00F24E63" w:rsidRDefault="00797A31" w:rsidP="008444D5">
      <w:pPr>
        <w:rPr>
          <w:b/>
        </w:rPr>
      </w:pPr>
      <w:r w:rsidRPr="00797A31">
        <w:rPr>
          <w:rFonts w:hint="eastAsia"/>
          <w:b/>
        </w:rPr>
        <w:t>Observation 2: If there</w:t>
      </w:r>
      <w:r w:rsidRPr="00797A31">
        <w:rPr>
          <w:b/>
        </w:rPr>
        <w:t>’</w:t>
      </w:r>
      <w:r w:rsidRPr="00797A31">
        <w:rPr>
          <w:rFonts w:hint="eastAsia"/>
          <w:b/>
        </w:rPr>
        <w:t>s a</w:t>
      </w:r>
      <w:r w:rsidR="00F1366C">
        <w:rPr>
          <w:rFonts w:hint="eastAsia"/>
          <w:b/>
        </w:rPr>
        <w:t>n</w:t>
      </w:r>
      <w:r w:rsidRPr="00797A31">
        <w:rPr>
          <w:rFonts w:hint="eastAsia"/>
          <w:b/>
        </w:rPr>
        <w:t xml:space="preserve"> </w:t>
      </w:r>
      <w:proofErr w:type="spellStart"/>
      <w:r w:rsidRPr="00797A31">
        <w:rPr>
          <w:rFonts w:hint="eastAsia"/>
          <w:b/>
        </w:rPr>
        <w:t>ACRR</w:t>
      </w:r>
      <w:proofErr w:type="spellEnd"/>
      <w:r w:rsidRPr="00797A31">
        <w:rPr>
          <w:rFonts w:hint="eastAsia"/>
          <w:b/>
        </w:rPr>
        <w:t xml:space="preserve"> </w:t>
      </w:r>
      <w:r w:rsidRPr="00797A31">
        <w:rPr>
          <w:b/>
        </w:rPr>
        <w:t>requirement</w:t>
      </w:r>
      <w:r w:rsidRPr="00797A31">
        <w:rPr>
          <w:rFonts w:hint="eastAsia"/>
          <w:b/>
        </w:rPr>
        <w:t xml:space="preserve"> for BS, the number is estimated less than </w:t>
      </w:r>
      <w:proofErr w:type="spellStart"/>
      <w:r w:rsidRPr="00797A31">
        <w:rPr>
          <w:rFonts w:hint="eastAsia"/>
          <w:b/>
        </w:rPr>
        <w:t>ACLR</w:t>
      </w:r>
      <w:proofErr w:type="spellEnd"/>
      <w:r w:rsidRPr="00797A31">
        <w:rPr>
          <w:rFonts w:hint="eastAsia"/>
          <w:b/>
        </w:rPr>
        <w:t>.</w:t>
      </w:r>
    </w:p>
    <w:p w:rsidR="00797A31" w:rsidRDefault="00797A31" w:rsidP="008444D5">
      <w:r w:rsidRPr="00797A31">
        <w:rPr>
          <w:rFonts w:hint="eastAsia"/>
        </w:rPr>
        <w:t>For the system performance analysis, there</w:t>
      </w:r>
      <w:r w:rsidRPr="00797A31">
        <w:t>’</w:t>
      </w:r>
      <w:r w:rsidRPr="00797A31">
        <w:rPr>
          <w:rFonts w:hint="eastAsia"/>
        </w:rPr>
        <w:t>s no alignment of the scenario and parameters thus it seems there</w:t>
      </w:r>
      <w:r w:rsidRPr="00797A31">
        <w:t>’</w:t>
      </w:r>
      <w:r w:rsidRPr="00797A31">
        <w:rPr>
          <w:rFonts w:hint="eastAsia"/>
        </w:rPr>
        <w:t>re many misunderstandings for the analysis from different companies.</w:t>
      </w:r>
      <w:r w:rsidR="00F1366C">
        <w:rPr>
          <w:rFonts w:hint="eastAsia"/>
        </w:rPr>
        <w:t xml:space="preserve"> We still think analysis in [3] can be considered then </w:t>
      </w:r>
      <w:proofErr w:type="spellStart"/>
      <w:r w:rsidR="00F1366C">
        <w:rPr>
          <w:rFonts w:hint="eastAsia"/>
        </w:rPr>
        <w:t>ACRR</w:t>
      </w:r>
      <w:proofErr w:type="spellEnd"/>
      <w:r w:rsidR="00F1366C">
        <w:rPr>
          <w:rFonts w:hint="eastAsia"/>
        </w:rPr>
        <w:t xml:space="preserve"> requirement less than </w:t>
      </w:r>
      <w:proofErr w:type="spellStart"/>
      <w:r w:rsidR="00F1366C">
        <w:rPr>
          <w:rFonts w:hint="eastAsia"/>
        </w:rPr>
        <w:t>ACLR</w:t>
      </w:r>
      <w:proofErr w:type="spellEnd"/>
      <w:r w:rsidR="00F1366C">
        <w:rPr>
          <w:rFonts w:hint="eastAsia"/>
        </w:rPr>
        <w:t xml:space="preserve"> number is ok from system </w:t>
      </w:r>
      <w:r w:rsidR="00F1366C">
        <w:t>performance</w:t>
      </w:r>
      <w:r w:rsidR="00F1366C">
        <w:rPr>
          <w:rFonts w:hint="eastAsia"/>
        </w:rPr>
        <w:t xml:space="preserve"> point of view.</w:t>
      </w:r>
    </w:p>
    <w:p w:rsidR="008444D5" w:rsidRDefault="00797A31" w:rsidP="00844BA2">
      <w:pPr>
        <w:pStyle w:val="2"/>
        <w:numPr>
          <w:ilvl w:val="1"/>
          <w:numId w:val="4"/>
        </w:numPr>
        <w:rPr>
          <w:sz w:val="24"/>
        </w:rPr>
      </w:pPr>
      <w:r>
        <w:rPr>
          <w:rFonts w:hint="eastAsia"/>
          <w:sz w:val="24"/>
        </w:rPr>
        <w:t>Out of band gain</w:t>
      </w:r>
    </w:p>
    <w:p w:rsidR="00F24E63" w:rsidRDefault="00F1366C" w:rsidP="00F24E63">
      <w:r>
        <w:rPr>
          <w:rFonts w:hint="eastAsia"/>
        </w:rPr>
        <w:t xml:space="preserve">For out of band gain, we support the view of relative offset compared with the BW not absolute offset because both from digital filter and </w:t>
      </w:r>
      <w:proofErr w:type="spellStart"/>
      <w:r>
        <w:rPr>
          <w:rFonts w:hint="eastAsia"/>
        </w:rPr>
        <w:t>analog</w:t>
      </w:r>
      <w:proofErr w:type="spellEnd"/>
      <w:r>
        <w:rPr>
          <w:rFonts w:hint="eastAsia"/>
        </w:rPr>
        <w:t xml:space="preserve"> filter performance point of view, the performance should be evaluated according to the relative offset not absolute offset which is decided by the filter performance theory.</w:t>
      </w:r>
    </w:p>
    <w:p w:rsidR="00F1366C" w:rsidRPr="00F1366C" w:rsidRDefault="00F1366C" w:rsidP="00F24E63">
      <w:pPr>
        <w:rPr>
          <w:b/>
        </w:rPr>
      </w:pPr>
      <w:r w:rsidRPr="00F1366C">
        <w:rPr>
          <w:rFonts w:hint="eastAsia"/>
          <w:b/>
        </w:rPr>
        <w:t>Observation 3: The frequency offset for the out of band gain should be defined as the relative offset compared with BW not the absolute offset.</w:t>
      </w:r>
    </w:p>
    <w:p w:rsidR="009D6471" w:rsidRPr="00A455C0" w:rsidRDefault="009D6471" w:rsidP="00396CB6">
      <w:pPr>
        <w:pStyle w:val="11"/>
        <w:numPr>
          <w:ilvl w:val="0"/>
          <w:numId w:val="46"/>
        </w:numPr>
        <w:pBdr>
          <w:top w:val="single" w:sz="12" w:space="3" w:color="auto"/>
        </w:pBdr>
        <w:tabs>
          <w:tab w:val="clear" w:pos="600"/>
        </w:tabs>
        <w:overflowPunct/>
        <w:autoSpaceDE/>
        <w:autoSpaceDN/>
        <w:adjustRightInd/>
        <w:spacing w:before="240" w:after="180"/>
        <w:jc w:val="left"/>
        <w:textAlignment w:val="auto"/>
      </w:pPr>
      <w:r>
        <w:rPr>
          <w:rFonts w:hint="eastAsia"/>
        </w:rPr>
        <w:t>Conclusion</w:t>
      </w:r>
    </w:p>
    <w:p w:rsidR="00757FD4" w:rsidRDefault="00F1366C" w:rsidP="002F54E0">
      <w:r>
        <w:rPr>
          <w:rFonts w:hint="eastAsia"/>
        </w:rPr>
        <w:t xml:space="preserve">Some further consideration of the </w:t>
      </w:r>
      <w:r>
        <w:t>out of</w:t>
      </w:r>
      <w:r>
        <w:rPr>
          <w:rFonts w:hint="eastAsia"/>
        </w:rPr>
        <w:t xml:space="preserve"> band gain and </w:t>
      </w:r>
      <w:proofErr w:type="spellStart"/>
      <w:r>
        <w:rPr>
          <w:rFonts w:hint="eastAsia"/>
        </w:rPr>
        <w:t>ACRR</w:t>
      </w:r>
      <w:proofErr w:type="spellEnd"/>
      <w:r>
        <w:rPr>
          <w:rFonts w:hint="eastAsia"/>
        </w:rPr>
        <w:t xml:space="preserve"> requirement for FR1 is provided. We have the following observations.</w:t>
      </w:r>
    </w:p>
    <w:p w:rsidR="00F1366C" w:rsidRPr="00797A31" w:rsidRDefault="00F1366C" w:rsidP="00F1366C">
      <w:pPr>
        <w:rPr>
          <w:b/>
        </w:rPr>
      </w:pPr>
      <w:r w:rsidRPr="00797A31">
        <w:rPr>
          <w:rFonts w:hint="eastAsia"/>
          <w:b/>
        </w:rPr>
        <w:t xml:space="preserve">Observation 1: The BS </w:t>
      </w:r>
      <w:proofErr w:type="spellStart"/>
      <w:proofErr w:type="gramStart"/>
      <w:r w:rsidRPr="00797A31">
        <w:rPr>
          <w:rFonts w:hint="eastAsia"/>
          <w:b/>
        </w:rPr>
        <w:t>Tx</w:t>
      </w:r>
      <w:proofErr w:type="spellEnd"/>
      <w:proofErr w:type="gramEnd"/>
      <w:r w:rsidRPr="00797A31">
        <w:rPr>
          <w:rFonts w:hint="eastAsia"/>
          <w:b/>
        </w:rPr>
        <w:t xml:space="preserve"> filter rejection for the </w:t>
      </w:r>
      <w:r w:rsidRPr="00797A31">
        <w:rPr>
          <w:b/>
        </w:rPr>
        <w:t>adjacent</w:t>
      </w:r>
      <w:r w:rsidRPr="00797A31">
        <w:rPr>
          <w:rFonts w:hint="eastAsia"/>
          <w:b/>
        </w:rPr>
        <w:t xml:space="preserve"> channel is less than the </w:t>
      </w:r>
      <w:proofErr w:type="spellStart"/>
      <w:r w:rsidRPr="00797A31">
        <w:rPr>
          <w:rFonts w:hint="eastAsia"/>
          <w:b/>
        </w:rPr>
        <w:t>ACLR</w:t>
      </w:r>
      <w:proofErr w:type="spellEnd"/>
      <w:r w:rsidRPr="00797A31">
        <w:rPr>
          <w:rFonts w:hint="eastAsia"/>
          <w:b/>
        </w:rPr>
        <w:t xml:space="preserve"> dB number</w:t>
      </w:r>
      <w:r>
        <w:rPr>
          <w:rFonts w:hint="eastAsia"/>
          <w:b/>
        </w:rPr>
        <w:t>.</w:t>
      </w:r>
    </w:p>
    <w:p w:rsidR="00F1366C" w:rsidRDefault="00F1366C" w:rsidP="00F1366C">
      <w:pPr>
        <w:rPr>
          <w:b/>
        </w:rPr>
      </w:pPr>
      <w:r w:rsidRPr="00797A31">
        <w:rPr>
          <w:rFonts w:hint="eastAsia"/>
          <w:b/>
        </w:rPr>
        <w:t>Observation 2: If there</w:t>
      </w:r>
      <w:r w:rsidRPr="00797A31">
        <w:rPr>
          <w:b/>
        </w:rPr>
        <w:t>’</w:t>
      </w:r>
      <w:r w:rsidRPr="00797A31">
        <w:rPr>
          <w:rFonts w:hint="eastAsia"/>
          <w:b/>
        </w:rPr>
        <w:t>s a</w:t>
      </w:r>
      <w:r>
        <w:rPr>
          <w:rFonts w:hint="eastAsia"/>
          <w:b/>
        </w:rPr>
        <w:t>n</w:t>
      </w:r>
      <w:r w:rsidRPr="00797A31">
        <w:rPr>
          <w:rFonts w:hint="eastAsia"/>
          <w:b/>
        </w:rPr>
        <w:t xml:space="preserve"> </w:t>
      </w:r>
      <w:proofErr w:type="spellStart"/>
      <w:r w:rsidRPr="00797A31">
        <w:rPr>
          <w:rFonts w:hint="eastAsia"/>
          <w:b/>
        </w:rPr>
        <w:t>ACRR</w:t>
      </w:r>
      <w:proofErr w:type="spellEnd"/>
      <w:r w:rsidRPr="00797A31">
        <w:rPr>
          <w:rFonts w:hint="eastAsia"/>
          <w:b/>
        </w:rPr>
        <w:t xml:space="preserve"> </w:t>
      </w:r>
      <w:r w:rsidRPr="00797A31">
        <w:rPr>
          <w:b/>
        </w:rPr>
        <w:t>requirement</w:t>
      </w:r>
      <w:r w:rsidRPr="00797A31">
        <w:rPr>
          <w:rFonts w:hint="eastAsia"/>
          <w:b/>
        </w:rPr>
        <w:t xml:space="preserve"> for BS, the number is estimated less than </w:t>
      </w:r>
      <w:proofErr w:type="spellStart"/>
      <w:r w:rsidRPr="00797A31">
        <w:rPr>
          <w:rFonts w:hint="eastAsia"/>
          <w:b/>
        </w:rPr>
        <w:t>ACLR</w:t>
      </w:r>
      <w:proofErr w:type="spellEnd"/>
      <w:r w:rsidRPr="00797A31">
        <w:rPr>
          <w:rFonts w:hint="eastAsia"/>
          <w:b/>
        </w:rPr>
        <w:t>.</w:t>
      </w:r>
    </w:p>
    <w:p w:rsidR="00F1366C" w:rsidRPr="00757FD4" w:rsidRDefault="00F1366C" w:rsidP="002F54E0">
      <w:r w:rsidRPr="00F1366C">
        <w:rPr>
          <w:rFonts w:hint="eastAsia"/>
          <w:b/>
        </w:rPr>
        <w:t>Observation 3: The frequency offset for the out of band gain should be defined as the relative offset compared with BW not the absolute offset.</w:t>
      </w:r>
      <w:bookmarkStart w:id="2" w:name="_GoBack"/>
      <w:bookmarkEnd w:id="2"/>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lastRenderedPageBreak/>
        <w:t>Reference</w:t>
      </w:r>
    </w:p>
    <w:p w:rsidR="0017081A" w:rsidRDefault="0017081A" w:rsidP="00363211">
      <w:r>
        <w:rPr>
          <w:rFonts w:hint="eastAsia"/>
        </w:rPr>
        <w:t>[</w:t>
      </w:r>
      <w:r w:rsidR="00396CB6">
        <w:rPr>
          <w:rFonts w:hint="eastAsia"/>
        </w:rPr>
        <w:t>1</w:t>
      </w:r>
      <w:r>
        <w:rPr>
          <w:rFonts w:hint="eastAsia"/>
        </w:rPr>
        <w:t xml:space="preserve">] </w:t>
      </w:r>
      <w:proofErr w:type="spellStart"/>
      <w:r w:rsidRPr="0017081A">
        <w:t>TR</w:t>
      </w:r>
      <w:proofErr w:type="spellEnd"/>
      <w:r w:rsidRPr="0017081A">
        <w:t xml:space="preserve"> </w:t>
      </w:r>
      <w:r w:rsidRPr="0017081A">
        <w:rPr>
          <w:rFonts w:hint="eastAsia"/>
        </w:rPr>
        <w:t>25</w:t>
      </w:r>
      <w:r w:rsidRPr="0017081A">
        <w:t>.</w:t>
      </w:r>
      <w:r w:rsidRPr="0017081A">
        <w:rPr>
          <w:rFonts w:hint="eastAsia"/>
        </w:rPr>
        <w:t>956</w:t>
      </w:r>
      <w:r>
        <w:rPr>
          <w:rFonts w:hint="eastAsia"/>
        </w:rPr>
        <w:t>,</w:t>
      </w:r>
      <w:r w:rsidRPr="0017081A">
        <w:rPr>
          <w:rFonts w:hint="eastAsia"/>
        </w:rPr>
        <w:t xml:space="preserve"> </w:t>
      </w:r>
      <w:r w:rsidR="00576BA8">
        <w:t>“</w:t>
      </w:r>
      <w:proofErr w:type="spellStart"/>
      <w:r>
        <w:t>UTRA</w:t>
      </w:r>
      <w:proofErr w:type="spellEnd"/>
      <w:r>
        <w:t xml:space="preserve"> repeater planning guidelines and system analysis</w:t>
      </w:r>
      <w:r w:rsidR="00576BA8">
        <w:t>”</w:t>
      </w:r>
    </w:p>
    <w:p w:rsidR="00E91741" w:rsidRPr="00E91741" w:rsidRDefault="00E91741" w:rsidP="00E91741">
      <w:pPr>
        <w:tabs>
          <w:tab w:val="num" w:pos="720"/>
        </w:tabs>
        <w:rPr>
          <w:lang w:val="en-US"/>
        </w:rPr>
      </w:pPr>
      <w:r>
        <w:rPr>
          <w:rFonts w:hint="eastAsia"/>
        </w:rPr>
        <w:t xml:space="preserve">[2] </w:t>
      </w:r>
      <w:r w:rsidR="007C46A7" w:rsidRPr="00E91741">
        <w:t>R4-2203024</w:t>
      </w:r>
      <w:r>
        <w:rPr>
          <w:rFonts w:hint="eastAsia"/>
        </w:rPr>
        <w:t xml:space="preserve">, </w:t>
      </w:r>
      <w:r>
        <w:t>“</w:t>
      </w:r>
      <w:proofErr w:type="spellStart"/>
      <w:r w:rsidR="007C46A7" w:rsidRPr="00E91741">
        <w:t>WF</w:t>
      </w:r>
      <w:proofErr w:type="spellEnd"/>
      <w:r w:rsidR="007C46A7" w:rsidRPr="00E91741">
        <w:t xml:space="preserve"> on </w:t>
      </w:r>
      <w:proofErr w:type="spellStart"/>
      <w:r w:rsidR="007C46A7" w:rsidRPr="00E91741">
        <w:t>OOB</w:t>
      </w:r>
      <w:proofErr w:type="spellEnd"/>
      <w:r w:rsidR="007C46A7" w:rsidRPr="00E91741">
        <w:t xml:space="preserve"> gain and </w:t>
      </w:r>
      <w:proofErr w:type="spellStart"/>
      <w:r w:rsidR="007C46A7" w:rsidRPr="00E91741">
        <w:t>ACRR</w:t>
      </w:r>
      <w:proofErr w:type="spellEnd"/>
      <w:r w:rsidR="007C46A7" w:rsidRPr="00E91741">
        <w:t xml:space="preserve"> requirement for FR1</w:t>
      </w:r>
      <w:r>
        <w:t>”</w:t>
      </w:r>
      <w:r>
        <w:rPr>
          <w:rFonts w:hint="eastAsia"/>
        </w:rPr>
        <w:t>, Ericsson, RAN4#101be</w:t>
      </w:r>
    </w:p>
    <w:p w:rsidR="00D41608" w:rsidRPr="00DA0D65" w:rsidRDefault="00D41608" w:rsidP="0042014D">
      <w:r>
        <w:rPr>
          <w:rFonts w:hint="eastAsia"/>
        </w:rPr>
        <w:t xml:space="preserve">[3] </w:t>
      </w:r>
      <w:r w:rsidR="008444D5" w:rsidRPr="008444D5">
        <w:t>R4-2200093</w:t>
      </w:r>
      <w:r w:rsidR="00DA0D65">
        <w:rPr>
          <w:rFonts w:hint="eastAsia"/>
        </w:rPr>
        <w:t xml:space="preserve">, </w:t>
      </w:r>
      <w:r w:rsidR="00DA0D65">
        <w:t>“</w:t>
      </w:r>
      <w:r w:rsidR="008444D5" w:rsidRPr="008444D5">
        <w:t xml:space="preserve">Discussion of out of band gain and </w:t>
      </w:r>
      <w:proofErr w:type="spellStart"/>
      <w:r w:rsidR="008444D5" w:rsidRPr="008444D5">
        <w:t>ACRR</w:t>
      </w:r>
      <w:proofErr w:type="spellEnd"/>
      <w:r w:rsidR="008444D5" w:rsidRPr="008444D5">
        <w:t xml:space="preserve"> requirements for FR1</w:t>
      </w:r>
      <w:r w:rsidR="00DA0D65">
        <w:t>”</w:t>
      </w:r>
      <w:r w:rsidR="00DA0D65">
        <w:rPr>
          <w:rFonts w:hint="eastAsia"/>
        </w:rPr>
        <w:t>, CATT</w:t>
      </w:r>
      <w:r w:rsidR="008444D5">
        <w:rPr>
          <w:rFonts w:hint="eastAsia"/>
        </w:rPr>
        <w:t>, RAN4#101</w:t>
      </w:r>
      <w:r w:rsidR="00E91741">
        <w:rPr>
          <w:rFonts w:hint="eastAsia"/>
        </w:rPr>
        <w:t>b</w:t>
      </w:r>
      <w:r w:rsidR="008444D5">
        <w:rPr>
          <w:rFonts w:hint="eastAsia"/>
        </w:rPr>
        <w:t>e</w:t>
      </w:r>
    </w:p>
    <w:sectPr w:rsidR="00D41608" w:rsidRPr="00DA0D65"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87A" w:rsidRDefault="00CE787A" w:rsidP="0095591C">
      <w:pPr>
        <w:spacing w:after="60"/>
        <w:ind w:left="210"/>
      </w:pPr>
      <w:r>
        <w:separator/>
      </w:r>
    </w:p>
  </w:endnote>
  <w:endnote w:type="continuationSeparator" w:id="0">
    <w:p w:rsidR="00CE787A" w:rsidRDefault="00CE787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65604">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87A" w:rsidRDefault="00CE787A" w:rsidP="0095591C">
      <w:pPr>
        <w:spacing w:after="60"/>
        <w:ind w:left="210"/>
      </w:pPr>
      <w:r>
        <w:separator/>
      </w:r>
    </w:p>
  </w:footnote>
  <w:footnote w:type="continuationSeparator" w:id="0">
    <w:p w:rsidR="00CE787A" w:rsidRDefault="00CE787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65D4F1D"/>
    <w:multiLevelType w:val="hybridMultilevel"/>
    <w:tmpl w:val="A9FA58CA"/>
    <w:lvl w:ilvl="0" w:tplc="D6D8BBFC">
      <w:start w:val="1"/>
      <w:numFmt w:val="bullet"/>
      <w:lvlText w:val="•"/>
      <w:lvlJc w:val="left"/>
      <w:pPr>
        <w:tabs>
          <w:tab w:val="num" w:pos="720"/>
        </w:tabs>
        <w:ind w:left="720" w:hanging="360"/>
      </w:pPr>
      <w:rPr>
        <w:rFonts w:ascii="Arial" w:hAnsi="Arial" w:hint="default"/>
      </w:rPr>
    </w:lvl>
    <w:lvl w:ilvl="1" w:tplc="417CB59E" w:tentative="1">
      <w:start w:val="1"/>
      <w:numFmt w:val="bullet"/>
      <w:lvlText w:val="•"/>
      <w:lvlJc w:val="left"/>
      <w:pPr>
        <w:tabs>
          <w:tab w:val="num" w:pos="1440"/>
        </w:tabs>
        <w:ind w:left="1440" w:hanging="360"/>
      </w:pPr>
      <w:rPr>
        <w:rFonts w:ascii="Arial" w:hAnsi="Arial" w:hint="default"/>
      </w:rPr>
    </w:lvl>
    <w:lvl w:ilvl="2" w:tplc="0A54A66E" w:tentative="1">
      <w:start w:val="1"/>
      <w:numFmt w:val="bullet"/>
      <w:lvlText w:val="•"/>
      <w:lvlJc w:val="left"/>
      <w:pPr>
        <w:tabs>
          <w:tab w:val="num" w:pos="2160"/>
        </w:tabs>
        <w:ind w:left="2160" w:hanging="360"/>
      </w:pPr>
      <w:rPr>
        <w:rFonts w:ascii="Arial" w:hAnsi="Arial" w:hint="default"/>
      </w:rPr>
    </w:lvl>
    <w:lvl w:ilvl="3" w:tplc="5EC07606" w:tentative="1">
      <w:start w:val="1"/>
      <w:numFmt w:val="bullet"/>
      <w:lvlText w:val="•"/>
      <w:lvlJc w:val="left"/>
      <w:pPr>
        <w:tabs>
          <w:tab w:val="num" w:pos="2880"/>
        </w:tabs>
        <w:ind w:left="2880" w:hanging="360"/>
      </w:pPr>
      <w:rPr>
        <w:rFonts w:ascii="Arial" w:hAnsi="Arial" w:hint="default"/>
      </w:rPr>
    </w:lvl>
    <w:lvl w:ilvl="4" w:tplc="3FCAAF14" w:tentative="1">
      <w:start w:val="1"/>
      <w:numFmt w:val="bullet"/>
      <w:lvlText w:val="•"/>
      <w:lvlJc w:val="left"/>
      <w:pPr>
        <w:tabs>
          <w:tab w:val="num" w:pos="3600"/>
        </w:tabs>
        <w:ind w:left="3600" w:hanging="360"/>
      </w:pPr>
      <w:rPr>
        <w:rFonts w:ascii="Arial" w:hAnsi="Arial" w:hint="default"/>
      </w:rPr>
    </w:lvl>
    <w:lvl w:ilvl="5" w:tplc="449A508C" w:tentative="1">
      <w:start w:val="1"/>
      <w:numFmt w:val="bullet"/>
      <w:lvlText w:val="•"/>
      <w:lvlJc w:val="left"/>
      <w:pPr>
        <w:tabs>
          <w:tab w:val="num" w:pos="4320"/>
        </w:tabs>
        <w:ind w:left="4320" w:hanging="360"/>
      </w:pPr>
      <w:rPr>
        <w:rFonts w:ascii="Arial" w:hAnsi="Arial" w:hint="default"/>
      </w:rPr>
    </w:lvl>
    <w:lvl w:ilvl="6" w:tplc="78EA3C98" w:tentative="1">
      <w:start w:val="1"/>
      <w:numFmt w:val="bullet"/>
      <w:lvlText w:val="•"/>
      <w:lvlJc w:val="left"/>
      <w:pPr>
        <w:tabs>
          <w:tab w:val="num" w:pos="5040"/>
        </w:tabs>
        <w:ind w:left="5040" w:hanging="360"/>
      </w:pPr>
      <w:rPr>
        <w:rFonts w:ascii="Arial" w:hAnsi="Arial" w:hint="default"/>
      </w:rPr>
    </w:lvl>
    <w:lvl w:ilvl="7" w:tplc="EA6852DE" w:tentative="1">
      <w:start w:val="1"/>
      <w:numFmt w:val="bullet"/>
      <w:lvlText w:val="•"/>
      <w:lvlJc w:val="left"/>
      <w:pPr>
        <w:tabs>
          <w:tab w:val="num" w:pos="5760"/>
        </w:tabs>
        <w:ind w:left="5760" w:hanging="360"/>
      </w:pPr>
      <w:rPr>
        <w:rFonts w:ascii="Arial" w:hAnsi="Arial" w:hint="default"/>
      </w:rPr>
    </w:lvl>
    <w:lvl w:ilvl="8" w:tplc="A7063184" w:tentative="1">
      <w:start w:val="1"/>
      <w:numFmt w:val="bullet"/>
      <w:lvlText w:val="•"/>
      <w:lvlJc w:val="left"/>
      <w:pPr>
        <w:tabs>
          <w:tab w:val="num" w:pos="6480"/>
        </w:tabs>
        <w:ind w:left="6480" w:hanging="360"/>
      </w:pPr>
      <w:rPr>
        <w:rFonts w:ascii="Arial" w:hAnsi="Arial" w:hint="default"/>
      </w:rPr>
    </w:lvl>
  </w:abstractNum>
  <w:abstractNum w:abstractNumId="3">
    <w:nsid w:val="087C3DF4"/>
    <w:multiLevelType w:val="hybridMultilevel"/>
    <w:tmpl w:val="FA7020DE"/>
    <w:lvl w:ilvl="0" w:tplc="498CEE32">
      <w:start w:val="1"/>
      <w:numFmt w:val="bullet"/>
      <w:lvlText w:val="•"/>
      <w:lvlJc w:val="left"/>
      <w:pPr>
        <w:tabs>
          <w:tab w:val="num" w:pos="720"/>
        </w:tabs>
        <w:ind w:left="720" w:hanging="360"/>
      </w:pPr>
      <w:rPr>
        <w:rFonts w:ascii="Arial" w:hAnsi="Arial" w:hint="default"/>
      </w:rPr>
    </w:lvl>
    <w:lvl w:ilvl="1" w:tplc="94946B86" w:tentative="1">
      <w:start w:val="1"/>
      <w:numFmt w:val="bullet"/>
      <w:lvlText w:val="•"/>
      <w:lvlJc w:val="left"/>
      <w:pPr>
        <w:tabs>
          <w:tab w:val="num" w:pos="1440"/>
        </w:tabs>
        <w:ind w:left="1440" w:hanging="360"/>
      </w:pPr>
      <w:rPr>
        <w:rFonts w:ascii="Arial" w:hAnsi="Arial" w:hint="default"/>
      </w:rPr>
    </w:lvl>
    <w:lvl w:ilvl="2" w:tplc="896EDDFC" w:tentative="1">
      <w:start w:val="1"/>
      <w:numFmt w:val="bullet"/>
      <w:lvlText w:val="•"/>
      <w:lvlJc w:val="left"/>
      <w:pPr>
        <w:tabs>
          <w:tab w:val="num" w:pos="2160"/>
        </w:tabs>
        <w:ind w:left="2160" w:hanging="360"/>
      </w:pPr>
      <w:rPr>
        <w:rFonts w:ascii="Arial" w:hAnsi="Arial" w:hint="default"/>
      </w:rPr>
    </w:lvl>
    <w:lvl w:ilvl="3" w:tplc="BA76E2C4" w:tentative="1">
      <w:start w:val="1"/>
      <w:numFmt w:val="bullet"/>
      <w:lvlText w:val="•"/>
      <w:lvlJc w:val="left"/>
      <w:pPr>
        <w:tabs>
          <w:tab w:val="num" w:pos="2880"/>
        </w:tabs>
        <w:ind w:left="2880" w:hanging="360"/>
      </w:pPr>
      <w:rPr>
        <w:rFonts w:ascii="Arial" w:hAnsi="Arial" w:hint="default"/>
      </w:rPr>
    </w:lvl>
    <w:lvl w:ilvl="4" w:tplc="319EF562" w:tentative="1">
      <w:start w:val="1"/>
      <w:numFmt w:val="bullet"/>
      <w:lvlText w:val="•"/>
      <w:lvlJc w:val="left"/>
      <w:pPr>
        <w:tabs>
          <w:tab w:val="num" w:pos="3600"/>
        </w:tabs>
        <w:ind w:left="3600" w:hanging="360"/>
      </w:pPr>
      <w:rPr>
        <w:rFonts w:ascii="Arial" w:hAnsi="Arial" w:hint="default"/>
      </w:rPr>
    </w:lvl>
    <w:lvl w:ilvl="5" w:tplc="6066ADC0" w:tentative="1">
      <w:start w:val="1"/>
      <w:numFmt w:val="bullet"/>
      <w:lvlText w:val="•"/>
      <w:lvlJc w:val="left"/>
      <w:pPr>
        <w:tabs>
          <w:tab w:val="num" w:pos="4320"/>
        </w:tabs>
        <w:ind w:left="4320" w:hanging="360"/>
      </w:pPr>
      <w:rPr>
        <w:rFonts w:ascii="Arial" w:hAnsi="Arial" w:hint="default"/>
      </w:rPr>
    </w:lvl>
    <w:lvl w:ilvl="6" w:tplc="1930A7B4" w:tentative="1">
      <w:start w:val="1"/>
      <w:numFmt w:val="bullet"/>
      <w:lvlText w:val="•"/>
      <w:lvlJc w:val="left"/>
      <w:pPr>
        <w:tabs>
          <w:tab w:val="num" w:pos="5040"/>
        </w:tabs>
        <w:ind w:left="5040" w:hanging="360"/>
      </w:pPr>
      <w:rPr>
        <w:rFonts w:ascii="Arial" w:hAnsi="Arial" w:hint="default"/>
      </w:rPr>
    </w:lvl>
    <w:lvl w:ilvl="7" w:tplc="261EAC3A" w:tentative="1">
      <w:start w:val="1"/>
      <w:numFmt w:val="bullet"/>
      <w:lvlText w:val="•"/>
      <w:lvlJc w:val="left"/>
      <w:pPr>
        <w:tabs>
          <w:tab w:val="num" w:pos="5760"/>
        </w:tabs>
        <w:ind w:left="5760" w:hanging="360"/>
      </w:pPr>
      <w:rPr>
        <w:rFonts w:ascii="Arial" w:hAnsi="Arial" w:hint="default"/>
      </w:rPr>
    </w:lvl>
    <w:lvl w:ilvl="8" w:tplc="D08AED12"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6">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55469BF"/>
    <w:multiLevelType w:val="hybridMultilevel"/>
    <w:tmpl w:val="F9DCEFC0"/>
    <w:lvl w:ilvl="0" w:tplc="38B4AF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BF44EB"/>
    <w:multiLevelType w:val="hybridMultilevel"/>
    <w:tmpl w:val="86FE4EDA"/>
    <w:lvl w:ilvl="0" w:tplc="F7503AD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21">
    <w:nsid w:val="403865AE"/>
    <w:multiLevelType w:val="hybridMultilevel"/>
    <w:tmpl w:val="28A49476"/>
    <w:lvl w:ilvl="0" w:tplc="026E9F42">
      <w:start w:val="1"/>
      <w:numFmt w:val="bullet"/>
      <w:lvlText w:val="•"/>
      <w:lvlJc w:val="left"/>
      <w:pPr>
        <w:tabs>
          <w:tab w:val="num" w:pos="720"/>
        </w:tabs>
        <w:ind w:left="720" w:hanging="360"/>
      </w:pPr>
      <w:rPr>
        <w:rFonts w:ascii="Arial" w:hAnsi="Arial" w:hint="default"/>
      </w:rPr>
    </w:lvl>
    <w:lvl w:ilvl="1" w:tplc="309AFFFA" w:tentative="1">
      <w:start w:val="1"/>
      <w:numFmt w:val="bullet"/>
      <w:lvlText w:val="•"/>
      <w:lvlJc w:val="left"/>
      <w:pPr>
        <w:tabs>
          <w:tab w:val="num" w:pos="1440"/>
        </w:tabs>
        <w:ind w:left="1440" w:hanging="360"/>
      </w:pPr>
      <w:rPr>
        <w:rFonts w:ascii="Arial" w:hAnsi="Arial" w:hint="default"/>
      </w:rPr>
    </w:lvl>
    <w:lvl w:ilvl="2" w:tplc="AD66C1B4" w:tentative="1">
      <w:start w:val="1"/>
      <w:numFmt w:val="bullet"/>
      <w:lvlText w:val="•"/>
      <w:lvlJc w:val="left"/>
      <w:pPr>
        <w:tabs>
          <w:tab w:val="num" w:pos="2160"/>
        </w:tabs>
        <w:ind w:left="2160" w:hanging="360"/>
      </w:pPr>
      <w:rPr>
        <w:rFonts w:ascii="Arial" w:hAnsi="Arial" w:hint="default"/>
      </w:rPr>
    </w:lvl>
    <w:lvl w:ilvl="3" w:tplc="C5A875D0" w:tentative="1">
      <w:start w:val="1"/>
      <w:numFmt w:val="bullet"/>
      <w:lvlText w:val="•"/>
      <w:lvlJc w:val="left"/>
      <w:pPr>
        <w:tabs>
          <w:tab w:val="num" w:pos="2880"/>
        </w:tabs>
        <w:ind w:left="2880" w:hanging="360"/>
      </w:pPr>
      <w:rPr>
        <w:rFonts w:ascii="Arial" w:hAnsi="Arial" w:hint="default"/>
      </w:rPr>
    </w:lvl>
    <w:lvl w:ilvl="4" w:tplc="2494CB02" w:tentative="1">
      <w:start w:val="1"/>
      <w:numFmt w:val="bullet"/>
      <w:lvlText w:val="•"/>
      <w:lvlJc w:val="left"/>
      <w:pPr>
        <w:tabs>
          <w:tab w:val="num" w:pos="3600"/>
        </w:tabs>
        <w:ind w:left="3600" w:hanging="360"/>
      </w:pPr>
      <w:rPr>
        <w:rFonts w:ascii="Arial" w:hAnsi="Arial" w:hint="default"/>
      </w:rPr>
    </w:lvl>
    <w:lvl w:ilvl="5" w:tplc="867EEE3A" w:tentative="1">
      <w:start w:val="1"/>
      <w:numFmt w:val="bullet"/>
      <w:lvlText w:val="•"/>
      <w:lvlJc w:val="left"/>
      <w:pPr>
        <w:tabs>
          <w:tab w:val="num" w:pos="4320"/>
        </w:tabs>
        <w:ind w:left="4320" w:hanging="360"/>
      </w:pPr>
      <w:rPr>
        <w:rFonts w:ascii="Arial" w:hAnsi="Arial" w:hint="default"/>
      </w:rPr>
    </w:lvl>
    <w:lvl w:ilvl="6" w:tplc="AE464B28" w:tentative="1">
      <w:start w:val="1"/>
      <w:numFmt w:val="bullet"/>
      <w:lvlText w:val="•"/>
      <w:lvlJc w:val="left"/>
      <w:pPr>
        <w:tabs>
          <w:tab w:val="num" w:pos="5040"/>
        </w:tabs>
        <w:ind w:left="5040" w:hanging="360"/>
      </w:pPr>
      <w:rPr>
        <w:rFonts w:ascii="Arial" w:hAnsi="Arial" w:hint="default"/>
      </w:rPr>
    </w:lvl>
    <w:lvl w:ilvl="7" w:tplc="ABF696D2" w:tentative="1">
      <w:start w:val="1"/>
      <w:numFmt w:val="bullet"/>
      <w:lvlText w:val="•"/>
      <w:lvlJc w:val="left"/>
      <w:pPr>
        <w:tabs>
          <w:tab w:val="num" w:pos="5760"/>
        </w:tabs>
        <w:ind w:left="5760" w:hanging="360"/>
      </w:pPr>
      <w:rPr>
        <w:rFonts w:ascii="Arial" w:hAnsi="Arial" w:hint="default"/>
      </w:rPr>
    </w:lvl>
    <w:lvl w:ilvl="8" w:tplc="A39C2F48" w:tentative="1">
      <w:start w:val="1"/>
      <w:numFmt w:val="bullet"/>
      <w:lvlText w:val="•"/>
      <w:lvlJc w:val="left"/>
      <w:pPr>
        <w:tabs>
          <w:tab w:val="num" w:pos="6480"/>
        </w:tabs>
        <w:ind w:left="6480" w:hanging="360"/>
      </w:pPr>
      <w:rPr>
        <w:rFonts w:ascii="Arial" w:hAnsi="Aria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BB9042A"/>
    <w:multiLevelType w:val="hybridMultilevel"/>
    <w:tmpl w:val="CF1E29C2"/>
    <w:lvl w:ilvl="0" w:tplc="452ACC40">
      <w:start w:val="1"/>
      <w:numFmt w:val="bullet"/>
      <w:lvlText w:val="•"/>
      <w:lvlJc w:val="left"/>
      <w:pPr>
        <w:tabs>
          <w:tab w:val="num" w:pos="720"/>
        </w:tabs>
        <w:ind w:left="720" w:hanging="360"/>
      </w:pPr>
      <w:rPr>
        <w:rFonts w:ascii="Arial" w:hAnsi="Arial" w:hint="default"/>
      </w:rPr>
    </w:lvl>
    <w:lvl w:ilvl="1" w:tplc="386CD6F0" w:tentative="1">
      <w:start w:val="1"/>
      <w:numFmt w:val="bullet"/>
      <w:lvlText w:val="•"/>
      <w:lvlJc w:val="left"/>
      <w:pPr>
        <w:tabs>
          <w:tab w:val="num" w:pos="1440"/>
        </w:tabs>
        <w:ind w:left="1440" w:hanging="360"/>
      </w:pPr>
      <w:rPr>
        <w:rFonts w:ascii="Arial" w:hAnsi="Arial" w:hint="default"/>
      </w:rPr>
    </w:lvl>
    <w:lvl w:ilvl="2" w:tplc="5D76EDDA" w:tentative="1">
      <w:start w:val="1"/>
      <w:numFmt w:val="bullet"/>
      <w:lvlText w:val="•"/>
      <w:lvlJc w:val="left"/>
      <w:pPr>
        <w:tabs>
          <w:tab w:val="num" w:pos="2160"/>
        </w:tabs>
        <w:ind w:left="2160" w:hanging="360"/>
      </w:pPr>
      <w:rPr>
        <w:rFonts w:ascii="Arial" w:hAnsi="Arial" w:hint="default"/>
      </w:rPr>
    </w:lvl>
    <w:lvl w:ilvl="3" w:tplc="6BDEADB2" w:tentative="1">
      <w:start w:val="1"/>
      <w:numFmt w:val="bullet"/>
      <w:lvlText w:val="•"/>
      <w:lvlJc w:val="left"/>
      <w:pPr>
        <w:tabs>
          <w:tab w:val="num" w:pos="2880"/>
        </w:tabs>
        <w:ind w:left="2880" w:hanging="360"/>
      </w:pPr>
      <w:rPr>
        <w:rFonts w:ascii="Arial" w:hAnsi="Arial" w:hint="default"/>
      </w:rPr>
    </w:lvl>
    <w:lvl w:ilvl="4" w:tplc="0CBE1C20" w:tentative="1">
      <w:start w:val="1"/>
      <w:numFmt w:val="bullet"/>
      <w:lvlText w:val="•"/>
      <w:lvlJc w:val="left"/>
      <w:pPr>
        <w:tabs>
          <w:tab w:val="num" w:pos="3600"/>
        </w:tabs>
        <w:ind w:left="3600" w:hanging="360"/>
      </w:pPr>
      <w:rPr>
        <w:rFonts w:ascii="Arial" w:hAnsi="Arial" w:hint="default"/>
      </w:rPr>
    </w:lvl>
    <w:lvl w:ilvl="5" w:tplc="3A4E23B6" w:tentative="1">
      <w:start w:val="1"/>
      <w:numFmt w:val="bullet"/>
      <w:lvlText w:val="•"/>
      <w:lvlJc w:val="left"/>
      <w:pPr>
        <w:tabs>
          <w:tab w:val="num" w:pos="4320"/>
        </w:tabs>
        <w:ind w:left="4320" w:hanging="360"/>
      </w:pPr>
      <w:rPr>
        <w:rFonts w:ascii="Arial" w:hAnsi="Arial" w:hint="default"/>
      </w:rPr>
    </w:lvl>
    <w:lvl w:ilvl="6" w:tplc="52D2944E" w:tentative="1">
      <w:start w:val="1"/>
      <w:numFmt w:val="bullet"/>
      <w:lvlText w:val="•"/>
      <w:lvlJc w:val="left"/>
      <w:pPr>
        <w:tabs>
          <w:tab w:val="num" w:pos="5040"/>
        </w:tabs>
        <w:ind w:left="5040" w:hanging="360"/>
      </w:pPr>
      <w:rPr>
        <w:rFonts w:ascii="Arial" w:hAnsi="Arial" w:hint="default"/>
      </w:rPr>
    </w:lvl>
    <w:lvl w:ilvl="7" w:tplc="E0D0075A" w:tentative="1">
      <w:start w:val="1"/>
      <w:numFmt w:val="bullet"/>
      <w:lvlText w:val="•"/>
      <w:lvlJc w:val="left"/>
      <w:pPr>
        <w:tabs>
          <w:tab w:val="num" w:pos="5760"/>
        </w:tabs>
        <w:ind w:left="5760" w:hanging="360"/>
      </w:pPr>
      <w:rPr>
        <w:rFonts w:ascii="Arial" w:hAnsi="Arial" w:hint="default"/>
      </w:rPr>
    </w:lvl>
    <w:lvl w:ilvl="8" w:tplc="506CA0BE" w:tentative="1">
      <w:start w:val="1"/>
      <w:numFmt w:val="bullet"/>
      <w:lvlText w:val="•"/>
      <w:lvlJc w:val="left"/>
      <w:pPr>
        <w:tabs>
          <w:tab w:val="num" w:pos="6480"/>
        </w:tabs>
        <w:ind w:left="6480" w:hanging="360"/>
      </w:pPr>
      <w:rPr>
        <w:rFonts w:ascii="Arial" w:hAnsi="Arial" w:hint="default"/>
      </w:rPr>
    </w:lvl>
  </w:abstractNum>
  <w:abstractNum w:abstractNumId="31">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32">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A40352E"/>
    <w:multiLevelType w:val="hybridMultilevel"/>
    <w:tmpl w:val="A8EAB6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9"/>
  </w:num>
  <w:num w:numId="3">
    <w:abstractNumId w:val="4"/>
  </w:num>
  <w:num w:numId="4">
    <w:abstractNumId w:val="24"/>
  </w:num>
  <w:num w:numId="5">
    <w:abstractNumId w:val="11"/>
  </w:num>
  <w:num w:numId="6">
    <w:abstractNumId w:val="38"/>
  </w:num>
  <w:num w:numId="7">
    <w:abstractNumId w:val="7"/>
  </w:num>
  <w:num w:numId="8">
    <w:abstractNumId w:val="25"/>
  </w:num>
  <w:num w:numId="9">
    <w:abstractNumId w:val="17"/>
  </w:num>
  <w:num w:numId="10">
    <w:abstractNumId w:val="35"/>
  </w:num>
  <w:num w:numId="11">
    <w:abstractNumId w:val="39"/>
  </w:num>
  <w:num w:numId="12">
    <w:abstractNumId w:val="42"/>
  </w:num>
  <w:num w:numId="13">
    <w:abstractNumId w:val="19"/>
  </w:num>
  <w:num w:numId="14">
    <w:abstractNumId w:val="22"/>
  </w:num>
  <w:num w:numId="15">
    <w:abstractNumId w:val="15"/>
  </w:num>
  <w:num w:numId="16">
    <w:abstractNumId w:val="33"/>
  </w:num>
  <w:num w:numId="17">
    <w:abstractNumId w:val="0"/>
  </w:num>
  <w:num w:numId="18">
    <w:abstractNumId w:val="16"/>
  </w:num>
  <w:num w:numId="19">
    <w:abstractNumId w:val="23"/>
  </w:num>
  <w:num w:numId="20">
    <w:abstractNumId w:val="18"/>
  </w:num>
  <w:num w:numId="21">
    <w:abstractNumId w:val="41"/>
  </w:num>
  <w:num w:numId="22">
    <w:abstractNumId w:val="10"/>
  </w:num>
  <w:num w:numId="23">
    <w:abstractNumId w:val="13"/>
  </w:num>
  <w:num w:numId="24">
    <w:abstractNumId w:val="34"/>
  </w:num>
  <w:num w:numId="25">
    <w:abstractNumId w:val="26"/>
  </w:num>
  <w:num w:numId="26">
    <w:abstractNumId w:val="34"/>
  </w:num>
  <w:num w:numId="27">
    <w:abstractNumId w:val="28"/>
  </w:num>
  <w:num w:numId="28">
    <w:abstractNumId w:val="14"/>
  </w:num>
  <w:num w:numId="29">
    <w:abstractNumId w:val="29"/>
  </w:num>
  <w:num w:numId="30">
    <w:abstractNumId w:val="5"/>
  </w:num>
  <w:num w:numId="31">
    <w:abstractNumId w:val="37"/>
  </w:num>
  <w:num w:numId="32">
    <w:abstractNumId w:val="31"/>
  </w:num>
  <w:num w:numId="33">
    <w:abstractNumId w:val="38"/>
  </w:num>
  <w:num w:numId="34">
    <w:abstractNumId w:val="7"/>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9"/>
  </w:num>
  <w:num w:numId="39">
    <w:abstractNumId w:val="1"/>
  </w:num>
  <w:num w:numId="40">
    <w:abstractNumId w:val="32"/>
  </w:num>
  <w:num w:numId="41">
    <w:abstractNumId w:val="36"/>
  </w:num>
  <w:num w:numId="42">
    <w:abstractNumId w:val="6"/>
  </w:num>
  <w:num w:numId="43">
    <w:abstractNumId w:val="20"/>
  </w:num>
  <w:num w:numId="44">
    <w:abstractNumId w:val="40"/>
  </w:num>
  <w:num w:numId="45">
    <w:abstractNumId w:val="8"/>
  </w:num>
  <w:num w:numId="46">
    <w:abstractNumId w:val="12"/>
  </w:num>
  <w:num w:numId="47">
    <w:abstractNumId w:val="21"/>
  </w:num>
  <w:num w:numId="48">
    <w:abstractNumId w:val="3"/>
  </w:num>
  <w:num w:numId="49">
    <w:abstractNumId w:val="2"/>
  </w:num>
  <w:num w:numId="50">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1E9"/>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3E35"/>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0D94"/>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604"/>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D74EB"/>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198"/>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685E"/>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17F41"/>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192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CB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6DFB"/>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3FF3"/>
    <w:rsid w:val="004140D4"/>
    <w:rsid w:val="004146B9"/>
    <w:rsid w:val="00414B96"/>
    <w:rsid w:val="004150E3"/>
    <w:rsid w:val="0041580A"/>
    <w:rsid w:val="00415C82"/>
    <w:rsid w:val="00415E90"/>
    <w:rsid w:val="00415FEA"/>
    <w:rsid w:val="004174BF"/>
    <w:rsid w:val="00417A74"/>
    <w:rsid w:val="00417B0E"/>
    <w:rsid w:val="0042014D"/>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97E"/>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6BA8"/>
    <w:rsid w:val="00577346"/>
    <w:rsid w:val="0057749F"/>
    <w:rsid w:val="00577577"/>
    <w:rsid w:val="0057799A"/>
    <w:rsid w:val="00580534"/>
    <w:rsid w:val="00580BB5"/>
    <w:rsid w:val="00580C50"/>
    <w:rsid w:val="00580E0C"/>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5B46"/>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5D90"/>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05BB"/>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1C99"/>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57FD4"/>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4B93"/>
    <w:rsid w:val="007852E4"/>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A31"/>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6A7"/>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E7CC5"/>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1AB"/>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4D5"/>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8799C"/>
    <w:rsid w:val="00891025"/>
    <w:rsid w:val="00891629"/>
    <w:rsid w:val="0089180C"/>
    <w:rsid w:val="008919CA"/>
    <w:rsid w:val="00891ED2"/>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4C42"/>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156D"/>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AA8"/>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280"/>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4FE3"/>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47B"/>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6E95"/>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49B1"/>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8F1"/>
    <w:rsid w:val="00B31FE6"/>
    <w:rsid w:val="00B32002"/>
    <w:rsid w:val="00B323E5"/>
    <w:rsid w:val="00B32716"/>
    <w:rsid w:val="00B329F2"/>
    <w:rsid w:val="00B32D47"/>
    <w:rsid w:val="00B3362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079B"/>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6F16"/>
    <w:rsid w:val="00B87B68"/>
    <w:rsid w:val="00B87E60"/>
    <w:rsid w:val="00B906B4"/>
    <w:rsid w:val="00B90E1C"/>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874"/>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00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87A"/>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1C3"/>
    <w:rsid w:val="00D40983"/>
    <w:rsid w:val="00D40FCF"/>
    <w:rsid w:val="00D4108B"/>
    <w:rsid w:val="00D414AA"/>
    <w:rsid w:val="00D41608"/>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D65"/>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212"/>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6CED"/>
    <w:rsid w:val="00DE700B"/>
    <w:rsid w:val="00DE7771"/>
    <w:rsid w:val="00DE794C"/>
    <w:rsid w:val="00DE7A50"/>
    <w:rsid w:val="00DE7B91"/>
    <w:rsid w:val="00DF0608"/>
    <w:rsid w:val="00DF1C22"/>
    <w:rsid w:val="00DF2005"/>
    <w:rsid w:val="00DF21D3"/>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741"/>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3F8"/>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877"/>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66C"/>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4E63"/>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837"/>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26129876">
      <w:bodyDiv w:val="1"/>
      <w:marLeft w:val="0"/>
      <w:marRight w:val="0"/>
      <w:marTop w:val="0"/>
      <w:marBottom w:val="0"/>
      <w:divBdr>
        <w:top w:val="none" w:sz="0" w:space="0" w:color="auto"/>
        <w:left w:val="none" w:sz="0" w:space="0" w:color="auto"/>
        <w:bottom w:val="none" w:sz="0" w:space="0" w:color="auto"/>
        <w:right w:val="none" w:sz="0" w:space="0" w:color="auto"/>
      </w:divBdr>
      <w:divsChild>
        <w:div w:id="850294766">
          <w:marLeft w:val="547"/>
          <w:marRight w:val="0"/>
          <w:marTop w:val="15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7069027">
      <w:bodyDiv w:val="1"/>
      <w:marLeft w:val="0"/>
      <w:marRight w:val="0"/>
      <w:marTop w:val="0"/>
      <w:marBottom w:val="0"/>
      <w:divBdr>
        <w:top w:val="none" w:sz="0" w:space="0" w:color="auto"/>
        <w:left w:val="none" w:sz="0" w:space="0" w:color="auto"/>
        <w:bottom w:val="none" w:sz="0" w:space="0" w:color="auto"/>
        <w:right w:val="none" w:sz="0" w:space="0" w:color="auto"/>
      </w:divBdr>
      <w:divsChild>
        <w:div w:id="1104182115">
          <w:marLeft w:val="547"/>
          <w:marRight w:val="0"/>
          <w:marTop w:val="154"/>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9640279">
      <w:bodyDiv w:val="1"/>
      <w:marLeft w:val="0"/>
      <w:marRight w:val="0"/>
      <w:marTop w:val="0"/>
      <w:marBottom w:val="0"/>
      <w:divBdr>
        <w:top w:val="none" w:sz="0" w:space="0" w:color="auto"/>
        <w:left w:val="none" w:sz="0" w:space="0" w:color="auto"/>
        <w:bottom w:val="none" w:sz="0" w:space="0" w:color="auto"/>
        <w:right w:val="none" w:sz="0" w:space="0" w:color="auto"/>
      </w:divBdr>
      <w:divsChild>
        <w:div w:id="873351903">
          <w:marLeft w:val="547"/>
          <w:marRight w:val="0"/>
          <w:marTop w:val="154"/>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4167161">
      <w:bodyDiv w:val="1"/>
      <w:marLeft w:val="0"/>
      <w:marRight w:val="0"/>
      <w:marTop w:val="0"/>
      <w:marBottom w:val="0"/>
      <w:divBdr>
        <w:top w:val="none" w:sz="0" w:space="0" w:color="auto"/>
        <w:left w:val="none" w:sz="0" w:space="0" w:color="auto"/>
        <w:bottom w:val="none" w:sz="0" w:space="0" w:color="auto"/>
        <w:right w:val="none" w:sz="0" w:space="0" w:color="auto"/>
      </w:divBdr>
      <w:divsChild>
        <w:div w:id="1707871693">
          <w:marLeft w:val="547"/>
          <w:marRight w:val="0"/>
          <w:marTop w:val="154"/>
          <w:marBottom w:val="0"/>
          <w:divBdr>
            <w:top w:val="none" w:sz="0" w:space="0" w:color="auto"/>
            <w:left w:val="none" w:sz="0" w:space="0" w:color="auto"/>
            <w:bottom w:val="none" w:sz="0" w:space="0" w:color="auto"/>
            <w:right w:val="none" w:sz="0" w:space="0" w:color="auto"/>
          </w:divBdr>
        </w:div>
      </w:divsChild>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4ED07-57F6-4F96-B294-659F552BB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2551</TotalTime>
  <Pages>3</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3861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189</cp:revision>
  <cp:lastPrinted>2007-04-24T00:59:00Z</cp:lastPrinted>
  <dcterms:created xsi:type="dcterms:W3CDTF">2021-03-10T01:52:00Z</dcterms:created>
  <dcterms:modified xsi:type="dcterms:W3CDTF">2022-02-14T11:46:00Z</dcterms:modified>
</cp:coreProperties>
</file>